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1512E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1512ED" w:rsidP="00DE68A0">
            <w:pPr>
              <w:bidi w:val="0"/>
            </w:pP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1512ED" w:rsidP="00DE68A0">
            <w:pPr>
              <w:bidi w:val="0"/>
            </w:pP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1512ED" w:rsidP="00DE68A0"/>
        </w:tc>
      </w:tr>
    </w:tbl>
    <w:p w:rsidR="00332AFB" w:rsidRDefault="001512ED" w:rsidP="00222867">
      <w:pPr>
        <w:rPr>
          <w:rtl/>
        </w:rPr>
      </w:pPr>
    </w:p>
    <w:p w:rsidR="00222867" w:rsidRDefault="001512ED" w:rsidP="00222867">
      <w:pPr>
        <w:rPr>
          <w:rtl/>
        </w:rPr>
      </w:pPr>
    </w:p>
    <w:p w:rsidR="00222867" w:rsidRDefault="001512ED" w:rsidP="00222867">
      <w:pPr>
        <w:rPr>
          <w:rtl/>
        </w:rPr>
      </w:pPr>
    </w:p>
    <w:p w:rsidR="00222867" w:rsidRDefault="001512ED" w:rsidP="00222867">
      <w:pPr>
        <w:rPr>
          <w:rtl/>
        </w:rPr>
      </w:pPr>
    </w:p>
    <w:p w:rsidR="00222867" w:rsidRDefault="001512ED" w:rsidP="00222867">
      <w:pPr>
        <w:rPr>
          <w:rtl/>
        </w:rPr>
      </w:pPr>
    </w:p>
    <w:p w:rsidR="00222867" w:rsidRDefault="001512ED"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1512ED"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1512E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4E5A5B" w:rsidRPr="0037077B" w:rsidRDefault="004E5A5B" w:rsidP="004E5A5B">
            <w:pPr>
              <w:spacing w:line="276" w:lineRule="auto"/>
              <w:rPr>
                <w:rFonts w:asciiTheme="minorBidi" w:hAnsiTheme="minorBidi" w:cstheme="minorBidi"/>
                <w:b/>
                <w:sz w:val="21"/>
                <w:szCs w:val="21"/>
                <w:rtl/>
                <w:lang w:eastAsia="he-IL"/>
              </w:rPr>
            </w:pPr>
            <w:r w:rsidRPr="0037077B">
              <w:rPr>
                <w:rFonts w:asciiTheme="minorBidi" w:hAnsiTheme="minorBidi" w:cstheme="minorBidi" w:hint="cs"/>
                <w:b/>
                <w:sz w:val="21"/>
                <w:szCs w:val="21"/>
                <w:rtl/>
                <w:lang w:eastAsia="he-IL"/>
              </w:rPr>
              <w:t xml:space="preserve">הכנת חוות דעת בגין מכירת מתקן ייצור חשמל/תחנת כוח במסגרת הרפורמה במשק החשמל תוך התייחסות למרכיבי התחנה </w:t>
            </w:r>
            <w:r w:rsidRPr="0037077B">
              <w:rPr>
                <w:rFonts w:asciiTheme="minorBidi" w:hAnsiTheme="minorBidi" w:cstheme="minorBidi"/>
                <w:b/>
                <w:sz w:val="21"/>
                <w:szCs w:val="21"/>
                <w:rtl/>
                <w:lang w:eastAsia="he-IL"/>
              </w:rPr>
              <w:t>–</w:t>
            </w:r>
            <w:r w:rsidRPr="0037077B">
              <w:rPr>
                <w:rFonts w:asciiTheme="minorBidi" w:hAnsiTheme="minorBidi" w:cstheme="minorBidi" w:hint="cs"/>
                <w:b/>
                <w:sz w:val="21"/>
                <w:szCs w:val="21"/>
                <w:rtl/>
                <w:lang w:eastAsia="he-IL"/>
              </w:rPr>
              <w:t xml:space="preserve"> הרגולטורים, הכלכליים והטכניים הרלוונטיי</w:t>
            </w:r>
            <w:r w:rsidRPr="0037077B">
              <w:rPr>
                <w:rFonts w:asciiTheme="minorBidi" w:hAnsiTheme="minorBidi" w:cstheme="minorBidi"/>
                <w:b/>
                <w:sz w:val="21"/>
                <w:szCs w:val="21"/>
                <w:rtl/>
                <w:lang w:eastAsia="he-IL"/>
              </w:rPr>
              <w:t>ם</w:t>
            </w:r>
            <w:r w:rsidRPr="0037077B">
              <w:rPr>
                <w:rFonts w:asciiTheme="minorBidi" w:hAnsiTheme="minorBidi" w:cstheme="minorBidi" w:hint="cs"/>
                <w:b/>
                <w:sz w:val="21"/>
                <w:szCs w:val="21"/>
                <w:rtl/>
                <w:lang w:eastAsia="he-IL"/>
              </w:rPr>
              <w:t xml:space="preserve"> למכירה. על חוות הדעת להתייחס לשאלת ההפרדה בין הנכסים המוחשיים והבלתי מוחשיים המרכיבים את התחנה וכן לשאלת היכולת להפריד מרכיבים אלו או חלקם ולהעבירם למיקום אחר. אפשרות העברה תיבחן תוך התייחסות למשמעויות הרגולטוריות, הכלכליות והתפעוליות. בנוסף תכלול חוות הדעת :  </w:t>
            </w:r>
          </w:p>
          <w:p w:rsidR="004E5A5B" w:rsidRPr="0037077B" w:rsidRDefault="004E5A5B" w:rsidP="004E5A5B">
            <w:pPr>
              <w:pStyle w:val="af4"/>
              <w:numPr>
                <w:ilvl w:val="0"/>
                <w:numId w:val="12"/>
              </w:numPr>
              <w:spacing w:line="276" w:lineRule="auto"/>
              <w:rPr>
                <w:rFonts w:asciiTheme="minorBidi" w:hAnsiTheme="minorBidi" w:cstheme="minorBidi"/>
                <w:b/>
                <w:sz w:val="21"/>
                <w:szCs w:val="21"/>
                <w:lang w:eastAsia="he-IL"/>
              </w:rPr>
            </w:pPr>
            <w:r w:rsidRPr="0037077B">
              <w:rPr>
                <w:rFonts w:asciiTheme="minorBidi" w:hAnsiTheme="minorBidi" w:cstheme="minorBidi" w:hint="cs"/>
                <w:b/>
                <w:sz w:val="21"/>
                <w:szCs w:val="21"/>
                <w:rtl/>
                <w:lang w:eastAsia="he-IL"/>
              </w:rPr>
              <w:t>ניתוח כלכלי של פעילות האתר במסגרת הרגולציה החלה עליו וקביעת שווי האתר והיתרה לקרקע.</w:t>
            </w:r>
          </w:p>
          <w:p w:rsidR="004E5A5B" w:rsidRPr="0037077B" w:rsidRDefault="004E5A5B" w:rsidP="004E5A5B">
            <w:pPr>
              <w:pStyle w:val="af4"/>
              <w:numPr>
                <w:ilvl w:val="0"/>
                <w:numId w:val="12"/>
              </w:numPr>
              <w:spacing w:line="276" w:lineRule="auto"/>
              <w:rPr>
                <w:rFonts w:asciiTheme="minorBidi" w:hAnsiTheme="minorBidi" w:cstheme="minorBidi"/>
                <w:b/>
                <w:sz w:val="21"/>
                <w:szCs w:val="21"/>
                <w:lang w:eastAsia="he-IL"/>
              </w:rPr>
            </w:pPr>
            <w:r w:rsidRPr="0037077B">
              <w:rPr>
                <w:rFonts w:asciiTheme="minorBidi" w:hAnsiTheme="minorBidi" w:cstheme="minorBidi" w:hint="cs"/>
                <w:b/>
                <w:sz w:val="21"/>
                <w:szCs w:val="21"/>
                <w:rtl/>
                <w:lang w:eastAsia="he-IL"/>
              </w:rPr>
              <w:t xml:space="preserve">ניתוח השווי ההוגן של המחוברים בהתחשב בגילם ובמצבם. </w:t>
            </w:r>
          </w:p>
          <w:p w:rsidR="004E5A5B" w:rsidRPr="0037077B" w:rsidRDefault="004E5A5B" w:rsidP="004E5A5B">
            <w:pPr>
              <w:spacing w:line="276" w:lineRule="auto"/>
              <w:rPr>
                <w:rFonts w:asciiTheme="minorBidi" w:hAnsiTheme="minorBidi" w:cstheme="minorBidi"/>
                <w:b/>
                <w:sz w:val="21"/>
                <w:szCs w:val="21"/>
                <w:rtl/>
                <w:lang w:eastAsia="he-IL"/>
              </w:rPr>
            </w:pPr>
            <w:r w:rsidRPr="0037077B">
              <w:rPr>
                <w:rFonts w:asciiTheme="minorBidi" w:hAnsiTheme="minorBidi" w:cstheme="minorBidi" w:hint="cs"/>
                <w:b/>
                <w:sz w:val="21"/>
                <w:szCs w:val="21"/>
                <w:rtl/>
                <w:lang w:eastAsia="he-IL"/>
              </w:rPr>
              <w:t xml:space="preserve">השתתפות בישיבות עם רשות המיסים והפרקליטות לצורך הכנת חוות הדעת להגשה בהליכים המשפטיים ולצורך הערכות להופעה כעד מומחה בהליך המשפטי. </w:t>
            </w:r>
          </w:p>
          <w:p w:rsidR="00222867" w:rsidRPr="00A514E9" w:rsidRDefault="004E5A5B" w:rsidP="004E5A5B">
            <w:pPr>
              <w:spacing w:line="276" w:lineRule="auto"/>
              <w:rPr>
                <w:rFonts w:asciiTheme="minorBidi" w:hAnsiTheme="minorBidi" w:cstheme="minorBidi"/>
                <w:b/>
                <w:sz w:val="21"/>
                <w:szCs w:val="21"/>
                <w:highlight w:val="yellow"/>
                <w:lang w:eastAsia="he-IL"/>
              </w:rPr>
            </w:pPr>
            <w:r w:rsidRPr="0037077B">
              <w:rPr>
                <w:rFonts w:asciiTheme="minorBidi" w:hAnsiTheme="minorBidi" w:cstheme="minorBidi" w:hint="cs"/>
                <w:b/>
                <w:sz w:val="21"/>
                <w:szCs w:val="21"/>
                <w:rtl/>
                <w:lang w:eastAsia="he-IL"/>
              </w:rPr>
              <w:t xml:space="preserve">הופעה בהליכים המשפטיים ככול שיידרשו עד לסיומם.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512ED">
            <w:pPr>
              <w:spacing w:line="276" w:lineRule="auto"/>
              <w:rPr>
                <w:rFonts w:asciiTheme="minorBidi" w:hAnsiTheme="minorBidi" w:cstheme="minorBidi"/>
                <w:b/>
                <w:sz w:val="21"/>
                <w:szCs w:val="21"/>
                <w:highlight w:val="yellow"/>
                <w:lang w:eastAsia="he-IL"/>
              </w:rPr>
            </w:pPr>
          </w:p>
        </w:tc>
      </w:tr>
    </w:tbl>
    <w:p w:rsidR="00222867" w:rsidRPr="00AF57E9" w:rsidRDefault="001512ED"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1512ED"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1512E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DF6F0D">
            <w:pPr>
              <w:ind w:right="283"/>
              <w:rPr>
                <w:rFonts w:asciiTheme="minorBidi" w:hAnsiTheme="minorBidi" w:cstheme="minorBidi"/>
                <w:b/>
                <w:sz w:val="21"/>
                <w:szCs w:val="21"/>
                <w:lang w:eastAsia="he-IL"/>
              </w:rPr>
            </w:pPr>
            <w:proofErr w:type="gramStart"/>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roofErr w:type="gramEnd"/>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1512ED">
            <w:pPr>
              <w:ind w:right="283"/>
              <w:rPr>
                <w:rFonts w:asciiTheme="minorBidi" w:hAnsiTheme="minorBidi" w:cstheme="minorBidi"/>
                <w:b/>
                <w:sz w:val="21"/>
                <w:szCs w:val="21"/>
                <w:lang w:eastAsia="he-IL"/>
              </w:rPr>
            </w:pPr>
          </w:p>
        </w:tc>
      </w:tr>
    </w:tbl>
    <w:p w:rsidR="00222867" w:rsidRPr="00AF57E9" w:rsidRDefault="001512E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37077B" w:rsidRDefault="009B6B29">
            <w:pPr>
              <w:spacing w:line="360" w:lineRule="auto"/>
              <w:rPr>
                <w:rFonts w:asciiTheme="minorBidi" w:hAnsiTheme="minorBidi" w:cstheme="minorBidi"/>
                <w:bCs/>
                <w:sz w:val="21"/>
                <w:szCs w:val="21"/>
                <w:lang w:eastAsia="he-IL"/>
              </w:rPr>
            </w:pPr>
            <w:r w:rsidRPr="0037077B">
              <w:rPr>
                <w:rFonts w:asciiTheme="minorBidi" w:hAnsiTheme="minorBidi" w:cstheme="minorBidi"/>
                <w:bCs/>
                <w:sz w:val="21"/>
                <w:szCs w:val="21"/>
                <w:rtl/>
              </w:rPr>
              <w:t>שם הספק:</w:t>
            </w:r>
          </w:p>
        </w:tc>
        <w:tc>
          <w:tcPr>
            <w:tcW w:w="6480" w:type="dxa"/>
            <w:gridSpan w:val="2"/>
          </w:tcPr>
          <w:p w:rsidR="00222867" w:rsidRPr="0037077B" w:rsidRDefault="00FA039D">
            <w:pPr>
              <w:rPr>
                <w:rFonts w:asciiTheme="minorBidi" w:hAnsiTheme="minorBidi" w:cstheme="minorBidi"/>
                <w:b/>
                <w:sz w:val="21"/>
                <w:szCs w:val="21"/>
                <w:lang w:eastAsia="he-IL"/>
              </w:rPr>
            </w:pPr>
            <w:r w:rsidRPr="0037077B">
              <w:rPr>
                <w:rFonts w:asciiTheme="minorBidi" w:hAnsiTheme="minorBidi" w:cstheme="minorBidi" w:hint="cs"/>
                <w:b/>
                <w:sz w:val="21"/>
                <w:szCs w:val="21"/>
                <w:rtl/>
                <w:lang w:eastAsia="he-IL"/>
              </w:rPr>
              <w:t xml:space="preserve">אבי </w:t>
            </w:r>
            <w:proofErr w:type="spellStart"/>
            <w:r w:rsidRPr="0037077B">
              <w:rPr>
                <w:rFonts w:asciiTheme="minorBidi" w:hAnsiTheme="minorBidi" w:cstheme="minorBidi" w:hint="cs"/>
                <w:b/>
                <w:sz w:val="21"/>
                <w:szCs w:val="21"/>
                <w:rtl/>
                <w:lang w:eastAsia="he-IL"/>
              </w:rPr>
              <w:t>טייטלמן</w:t>
            </w:r>
            <w:proofErr w:type="spellEnd"/>
            <w:r w:rsidRPr="0037077B">
              <w:rPr>
                <w:rFonts w:asciiTheme="minorBidi" w:hAnsiTheme="minorBidi" w:cstheme="minorBidi" w:hint="cs"/>
                <w:b/>
                <w:sz w:val="21"/>
                <w:szCs w:val="21"/>
                <w:rtl/>
                <w:lang w:eastAsia="he-IL"/>
              </w:rPr>
              <w:t xml:space="preserve"> </w:t>
            </w:r>
          </w:p>
        </w:tc>
      </w:tr>
      <w:tr w:rsidR="007548B0" w:rsidTr="00222867">
        <w:tc>
          <w:tcPr>
            <w:tcW w:w="2698" w:type="dxa"/>
            <w:shd w:val="clear" w:color="auto" w:fill="E6E6E6"/>
            <w:hideMark/>
          </w:tcPr>
          <w:p w:rsidR="00222867" w:rsidRPr="0037077B" w:rsidRDefault="009B6B29">
            <w:pPr>
              <w:spacing w:line="360" w:lineRule="auto"/>
              <w:rPr>
                <w:rFonts w:asciiTheme="minorBidi" w:hAnsiTheme="minorBidi" w:cstheme="minorBidi"/>
                <w:bCs/>
                <w:sz w:val="21"/>
                <w:szCs w:val="21"/>
                <w:rtl/>
                <w:lang w:eastAsia="he-IL"/>
              </w:rPr>
            </w:pPr>
            <w:r w:rsidRPr="0037077B">
              <w:rPr>
                <w:rFonts w:asciiTheme="minorBidi" w:hAnsiTheme="minorBidi" w:cstheme="minorBidi"/>
                <w:bCs/>
                <w:sz w:val="21"/>
                <w:szCs w:val="21"/>
                <w:rtl/>
              </w:rPr>
              <w:t xml:space="preserve">מספר הספק </w:t>
            </w:r>
          </w:p>
          <w:p w:rsidR="00222867" w:rsidRPr="0037077B" w:rsidRDefault="009B6B29">
            <w:pPr>
              <w:spacing w:line="360" w:lineRule="auto"/>
              <w:rPr>
                <w:rFonts w:asciiTheme="minorBidi" w:hAnsiTheme="minorBidi" w:cstheme="minorBidi"/>
                <w:bCs/>
                <w:sz w:val="21"/>
                <w:szCs w:val="21"/>
                <w:lang w:eastAsia="he-IL"/>
              </w:rPr>
            </w:pPr>
            <w:r w:rsidRPr="0037077B">
              <w:rPr>
                <w:rFonts w:asciiTheme="minorBidi" w:hAnsiTheme="minorBidi" w:cstheme="minorBidi"/>
                <w:bCs/>
                <w:sz w:val="21"/>
                <w:szCs w:val="21"/>
                <w:rtl/>
              </w:rPr>
              <w:t xml:space="preserve">(ח.פ/ח.צ/ע.מ/מספר עמותה) </w:t>
            </w:r>
          </w:p>
        </w:tc>
        <w:tc>
          <w:tcPr>
            <w:tcW w:w="6480" w:type="dxa"/>
            <w:gridSpan w:val="2"/>
          </w:tcPr>
          <w:p w:rsidR="00222867" w:rsidRPr="0037077B" w:rsidRDefault="00825C8D">
            <w:pPr>
              <w:rPr>
                <w:rFonts w:asciiTheme="minorBidi" w:hAnsiTheme="minorBidi" w:cstheme="minorBidi"/>
                <w:b/>
                <w:sz w:val="21"/>
                <w:szCs w:val="21"/>
                <w:lang w:eastAsia="he-IL"/>
              </w:rPr>
            </w:pPr>
            <w:r w:rsidRPr="0037077B">
              <w:rPr>
                <w:rFonts w:asciiTheme="minorBidi" w:hAnsiTheme="minorBidi" w:cstheme="minorBidi" w:hint="cs"/>
                <w:b/>
                <w:sz w:val="21"/>
                <w:szCs w:val="21"/>
                <w:rtl/>
                <w:lang w:eastAsia="he-IL"/>
              </w:rPr>
              <w:t>ע.מ. 059225318</w:t>
            </w:r>
          </w:p>
        </w:tc>
      </w:tr>
      <w:tr w:rsidR="007548B0" w:rsidTr="00222867">
        <w:tc>
          <w:tcPr>
            <w:tcW w:w="2698" w:type="dxa"/>
            <w:shd w:val="clear" w:color="auto" w:fill="E6E6E6"/>
            <w:hideMark/>
          </w:tcPr>
          <w:p w:rsidR="00222867" w:rsidRPr="0037077B" w:rsidRDefault="009B6B29">
            <w:pPr>
              <w:spacing w:line="360" w:lineRule="auto"/>
              <w:rPr>
                <w:rFonts w:asciiTheme="minorBidi" w:hAnsiTheme="minorBidi" w:cstheme="minorBidi"/>
                <w:bCs/>
                <w:sz w:val="21"/>
                <w:szCs w:val="21"/>
                <w:lang w:eastAsia="he-IL"/>
              </w:rPr>
            </w:pPr>
            <w:r w:rsidRPr="0037077B">
              <w:rPr>
                <w:rFonts w:asciiTheme="minorBidi" w:hAnsiTheme="minorBidi" w:cstheme="minorBidi"/>
                <w:bCs/>
                <w:sz w:val="21"/>
                <w:szCs w:val="21"/>
                <w:rtl/>
              </w:rPr>
              <w:t xml:space="preserve">ספק זה הנו: </w:t>
            </w:r>
          </w:p>
        </w:tc>
        <w:tc>
          <w:tcPr>
            <w:tcW w:w="3420" w:type="dxa"/>
            <w:hideMark/>
          </w:tcPr>
          <w:p w:rsidR="00222867" w:rsidRPr="0037077B" w:rsidRDefault="00DF6F0D" w:rsidP="009B6B29">
            <w:pPr>
              <w:rPr>
                <w:rFonts w:asciiTheme="minorBidi" w:hAnsiTheme="minorBidi" w:cstheme="minorBidi"/>
                <w:b/>
                <w:sz w:val="21"/>
                <w:szCs w:val="21"/>
                <w:lang w:eastAsia="he-IL"/>
              </w:rPr>
            </w:pPr>
            <w:r w:rsidRPr="0037077B">
              <w:rPr>
                <w:rFonts w:ascii="Wingdings" w:hAnsi="Wingdings" w:cstheme="minorBidi"/>
                <w:b/>
                <w:sz w:val="21"/>
                <w:szCs w:val="21"/>
              </w:rPr>
              <w:t></w:t>
            </w:r>
            <w:r w:rsidR="009B6B29" w:rsidRPr="0037077B">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37077B" w:rsidRDefault="009B6B29">
            <w:pPr>
              <w:spacing w:line="360" w:lineRule="auto"/>
              <w:rPr>
                <w:rFonts w:asciiTheme="minorBidi" w:hAnsiTheme="minorBidi" w:cstheme="minorBidi"/>
                <w:bCs/>
                <w:sz w:val="21"/>
                <w:szCs w:val="21"/>
                <w:lang w:eastAsia="he-IL"/>
              </w:rPr>
            </w:pPr>
            <w:r w:rsidRPr="0037077B">
              <w:rPr>
                <w:rFonts w:asciiTheme="minorBidi" w:hAnsiTheme="minorBidi" w:cstheme="minorBidi"/>
                <w:bCs/>
                <w:sz w:val="21"/>
                <w:szCs w:val="21"/>
                <w:rtl/>
              </w:rPr>
              <w:t>אומדן / שווי ההתקשרות:</w:t>
            </w:r>
          </w:p>
        </w:tc>
        <w:tc>
          <w:tcPr>
            <w:tcW w:w="6480" w:type="dxa"/>
            <w:gridSpan w:val="2"/>
          </w:tcPr>
          <w:p w:rsidR="00222867" w:rsidRPr="0037077B" w:rsidRDefault="004E5A5B">
            <w:pPr>
              <w:rPr>
                <w:rFonts w:asciiTheme="minorBidi" w:hAnsiTheme="minorBidi" w:cstheme="minorBidi"/>
                <w:b/>
                <w:sz w:val="21"/>
                <w:szCs w:val="21"/>
                <w:lang w:eastAsia="he-IL"/>
              </w:rPr>
            </w:pPr>
            <w:r w:rsidRPr="0037077B">
              <w:rPr>
                <w:rFonts w:asciiTheme="minorBidi" w:hAnsiTheme="minorBidi" w:cstheme="minorBidi" w:hint="cs"/>
                <w:b/>
                <w:sz w:val="21"/>
                <w:szCs w:val="21"/>
                <w:rtl/>
                <w:lang w:eastAsia="he-IL"/>
              </w:rPr>
              <w:t>70,000 ₪ + מע"מ</w:t>
            </w:r>
          </w:p>
        </w:tc>
      </w:tr>
      <w:tr w:rsidR="007548B0" w:rsidTr="00222867">
        <w:tc>
          <w:tcPr>
            <w:tcW w:w="2698" w:type="dxa"/>
            <w:shd w:val="clear" w:color="auto" w:fill="E6E6E6"/>
            <w:hideMark/>
          </w:tcPr>
          <w:p w:rsidR="00222867" w:rsidRPr="0037077B" w:rsidRDefault="009B6B29">
            <w:pPr>
              <w:spacing w:line="360" w:lineRule="auto"/>
              <w:rPr>
                <w:rFonts w:asciiTheme="minorBidi" w:hAnsiTheme="minorBidi" w:cstheme="minorBidi"/>
                <w:bCs/>
                <w:sz w:val="21"/>
                <w:szCs w:val="21"/>
                <w:lang w:eastAsia="he-IL"/>
              </w:rPr>
            </w:pPr>
            <w:bookmarkStart w:id="1" w:name="_Hlk173244974"/>
            <w:r w:rsidRPr="0037077B">
              <w:rPr>
                <w:rFonts w:asciiTheme="minorBidi" w:hAnsiTheme="minorBidi" w:cstheme="minorBidi"/>
                <w:bCs/>
                <w:sz w:val="21"/>
                <w:szCs w:val="21"/>
                <w:rtl/>
              </w:rPr>
              <w:t xml:space="preserve">תקופת ההתקשרות: </w:t>
            </w:r>
          </w:p>
        </w:tc>
        <w:tc>
          <w:tcPr>
            <w:tcW w:w="6480" w:type="dxa"/>
            <w:gridSpan w:val="2"/>
          </w:tcPr>
          <w:p w:rsidR="00222867" w:rsidRPr="0037077B" w:rsidRDefault="004E5A5B">
            <w:pPr>
              <w:rPr>
                <w:rFonts w:asciiTheme="minorBidi" w:hAnsiTheme="minorBidi" w:cstheme="minorBidi"/>
                <w:b/>
                <w:sz w:val="21"/>
                <w:szCs w:val="21"/>
                <w:lang w:eastAsia="he-IL"/>
              </w:rPr>
            </w:pPr>
            <w:r w:rsidRPr="0037077B">
              <w:rPr>
                <w:rFonts w:asciiTheme="minorBidi" w:hAnsiTheme="minorBidi" w:cstheme="minorBidi" w:hint="cs"/>
                <w:b/>
                <w:sz w:val="21"/>
                <w:szCs w:val="21"/>
                <w:rtl/>
                <w:lang w:eastAsia="he-IL"/>
              </w:rPr>
              <w:t xml:space="preserve">החל ממועד אישור ההתקשרות ועד לסיום ההליכים המשפטיים ככל שיהיו.  </w:t>
            </w:r>
          </w:p>
        </w:tc>
      </w:tr>
      <w:bookmarkEnd w:id="1"/>
    </w:tbl>
    <w:p w:rsidR="00222867" w:rsidRPr="00AF57E9" w:rsidRDefault="001512ED"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1512ED"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CF0E6F" w:rsidRDefault="009B6B29" w:rsidP="00CF0E6F">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78596C">
        <w:tc>
          <w:tcPr>
            <w:tcW w:w="9245" w:type="dxa"/>
            <w:tcBorders>
              <w:top w:val="single" w:sz="4" w:space="0" w:color="auto"/>
              <w:left w:val="single" w:sz="4" w:space="0" w:color="auto"/>
              <w:bottom w:val="single" w:sz="4" w:space="0" w:color="auto"/>
              <w:right w:val="single" w:sz="4" w:space="0" w:color="auto"/>
            </w:tcBorders>
          </w:tcPr>
          <w:p w:rsidR="006D684A" w:rsidRDefault="00146B6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במקרה הנדון מדובר במומחה ששימש כיועץ לרשות החשמל משנת 2003 ועד </w:t>
            </w:r>
            <w:r w:rsidR="009B0DD0">
              <w:rPr>
                <w:rFonts w:asciiTheme="minorBidi" w:hAnsiTheme="minorBidi" w:cstheme="minorBidi" w:hint="cs"/>
                <w:b/>
                <w:sz w:val="21"/>
                <w:szCs w:val="21"/>
                <w:rtl/>
                <w:lang w:eastAsia="he-IL"/>
              </w:rPr>
              <w:t>2020</w:t>
            </w:r>
            <w:r w:rsidR="008E65F2">
              <w:rPr>
                <w:rFonts w:asciiTheme="minorBidi" w:hAnsiTheme="minorBidi" w:cstheme="minorBidi" w:hint="cs"/>
                <w:b/>
                <w:sz w:val="21"/>
                <w:szCs w:val="21"/>
                <w:rtl/>
                <w:lang w:eastAsia="he-IL"/>
              </w:rPr>
              <w:t xml:space="preserve"> ועסק, בין </w:t>
            </w:r>
            <w:proofErr w:type="spellStart"/>
            <w:r w:rsidR="008E65F2">
              <w:rPr>
                <w:rFonts w:asciiTheme="minorBidi" w:hAnsiTheme="minorBidi" w:cstheme="minorBidi" w:hint="cs"/>
                <w:b/>
                <w:sz w:val="21"/>
                <w:szCs w:val="21"/>
                <w:rtl/>
                <w:lang w:eastAsia="he-IL"/>
              </w:rPr>
              <w:t>הייתר</w:t>
            </w:r>
            <w:proofErr w:type="spellEnd"/>
            <w:r w:rsidR="008E65F2">
              <w:rPr>
                <w:rFonts w:asciiTheme="minorBidi" w:hAnsiTheme="minorBidi" w:cstheme="minorBidi" w:hint="cs"/>
                <w:b/>
                <w:sz w:val="21"/>
                <w:szCs w:val="21"/>
                <w:rtl/>
                <w:lang w:eastAsia="he-IL"/>
              </w:rPr>
              <w:t xml:space="preserve">, בקביעת תעריפים נורמטיביים ליצרני חשמל פרטיים תוך שימוש במודלים שונים, בהכנת אמות מידה </w:t>
            </w:r>
            <w:proofErr w:type="spellStart"/>
            <w:r w:rsidR="008E65F2">
              <w:rPr>
                <w:rFonts w:asciiTheme="minorBidi" w:hAnsiTheme="minorBidi" w:cstheme="minorBidi" w:hint="cs"/>
                <w:b/>
                <w:sz w:val="21"/>
                <w:szCs w:val="21"/>
                <w:rtl/>
                <w:lang w:eastAsia="he-IL"/>
              </w:rPr>
              <w:t>לייצרנים</w:t>
            </w:r>
            <w:proofErr w:type="spellEnd"/>
            <w:r w:rsidR="008E65F2">
              <w:rPr>
                <w:rFonts w:asciiTheme="minorBidi" w:hAnsiTheme="minorBidi" w:cstheme="minorBidi" w:hint="cs"/>
                <w:b/>
                <w:sz w:val="21"/>
                <w:szCs w:val="21"/>
                <w:rtl/>
                <w:lang w:eastAsia="he-IL"/>
              </w:rPr>
              <w:t xml:space="preserve"> פרטיים בהתנהלות מול מנהל המערכת, הכנת אמות מידה לחיבור יצרנים פרטיים לרשת החשמל ובכלל זה קביעת אמות מידה להבטחת מקום ברשת החשמל ליצרנים השונים, המלצה על פרמטרים תפעוליים נורמטיביים לתחנות כוח מסוג מחזור משולב וטורבינות גז לצורך שמירה על רמת אמינות וזמינות יחידות הייצור</w:t>
            </w:r>
            <w:r w:rsidR="006D684A">
              <w:rPr>
                <w:rFonts w:asciiTheme="minorBidi" w:hAnsiTheme="minorBidi" w:cstheme="minorBidi" w:hint="cs"/>
                <w:b/>
                <w:sz w:val="21"/>
                <w:szCs w:val="21"/>
                <w:rtl/>
                <w:lang w:eastAsia="he-IL"/>
              </w:rPr>
              <w:t xml:space="preserve">, ייעוץ בעיצוב הרגולציה להתנהלות יצרנים פרטיים מול מנהל המערכת מבחינה כלכלית. </w:t>
            </w:r>
          </w:p>
          <w:p w:rsidR="00222867" w:rsidRPr="00AF57E9" w:rsidRDefault="006D684A" w:rsidP="0037077B">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אבי הינו מומחה בנושאים האמורים לעיל וכן בתחום ניתוחי עלויות למתקני ייצור בטכנולוגיה קונבנציונאלית המופעלים בגז מסוג טורבינות גז, מתקני </w:t>
            </w:r>
            <w:proofErr w:type="spellStart"/>
            <w:r>
              <w:rPr>
                <w:rFonts w:asciiTheme="minorBidi" w:hAnsiTheme="minorBidi" w:cstheme="minorBidi" w:hint="cs"/>
                <w:b/>
                <w:sz w:val="21"/>
                <w:szCs w:val="21"/>
                <w:rtl/>
                <w:lang w:eastAsia="he-IL"/>
              </w:rPr>
              <w:t>מחז"מ</w:t>
            </w:r>
            <w:proofErr w:type="spellEnd"/>
            <w:r>
              <w:rPr>
                <w:rFonts w:asciiTheme="minorBidi" w:hAnsiTheme="minorBidi" w:cstheme="minorBidi" w:hint="cs"/>
                <w:b/>
                <w:sz w:val="21"/>
                <w:szCs w:val="21"/>
                <w:rtl/>
                <w:lang w:eastAsia="he-IL"/>
              </w:rPr>
              <w:t xml:space="preserve"> ויחידות מוסבות </w:t>
            </w:r>
            <w:proofErr w:type="spellStart"/>
            <w:r>
              <w:rPr>
                <w:rFonts w:asciiTheme="minorBidi" w:hAnsiTheme="minorBidi" w:cstheme="minorBidi" w:hint="cs"/>
                <w:b/>
                <w:sz w:val="21"/>
                <w:szCs w:val="21"/>
                <w:rtl/>
                <w:lang w:eastAsia="he-IL"/>
              </w:rPr>
              <w:t>קיטוריות</w:t>
            </w:r>
            <w:proofErr w:type="spellEnd"/>
            <w:r>
              <w:rPr>
                <w:rFonts w:asciiTheme="minorBidi" w:hAnsiTheme="minorBidi" w:cstheme="minorBidi" w:hint="cs"/>
                <w:b/>
                <w:sz w:val="21"/>
                <w:szCs w:val="21"/>
                <w:rtl/>
                <w:lang w:eastAsia="he-IL"/>
              </w:rPr>
              <w:t xml:space="preserve"> ובתחום ביצוע מודלים כלכליים לפי מודל השוק למתקני ייצור בגז טבעי המתנהלים מול מנהל המערכת וזאת ביחס למתקנים מסוג </w:t>
            </w:r>
            <w:proofErr w:type="spellStart"/>
            <w:r>
              <w:rPr>
                <w:rFonts w:asciiTheme="minorBidi" w:hAnsiTheme="minorBidi" w:cstheme="minorBidi" w:hint="cs"/>
                <w:b/>
                <w:sz w:val="21"/>
                <w:szCs w:val="21"/>
                <w:rtl/>
                <w:lang w:eastAsia="he-IL"/>
              </w:rPr>
              <w:t>מחז"מ</w:t>
            </w:r>
            <w:proofErr w:type="spellEnd"/>
            <w:r>
              <w:rPr>
                <w:rFonts w:asciiTheme="minorBidi" w:hAnsiTheme="minorBidi" w:cstheme="minorBidi" w:hint="cs"/>
                <w:b/>
                <w:sz w:val="21"/>
                <w:szCs w:val="21"/>
                <w:rtl/>
                <w:lang w:eastAsia="he-IL"/>
              </w:rPr>
              <w:t xml:space="preserve"> וטורבינות גז. </w:t>
            </w:r>
          </w:p>
        </w:tc>
      </w:tr>
      <w:tr w:rsidR="007548B0" w:rsidTr="0078596C">
        <w:tc>
          <w:tcPr>
            <w:tcW w:w="9245" w:type="dxa"/>
            <w:tcBorders>
              <w:top w:val="single" w:sz="4" w:space="0" w:color="auto"/>
              <w:left w:val="single" w:sz="4" w:space="0" w:color="auto"/>
              <w:bottom w:val="single" w:sz="4" w:space="0" w:color="auto"/>
              <w:right w:val="single" w:sz="4" w:space="0" w:color="auto"/>
            </w:tcBorders>
          </w:tcPr>
          <w:p w:rsidR="00222867" w:rsidRDefault="005A2CC5">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אבי לא פועל מול שום גורם אחר במשק הישראלי למעט גורמי ממשלה</w:t>
            </w:r>
            <w:r w:rsidR="00FA039D">
              <w:rPr>
                <w:rFonts w:asciiTheme="minorBidi" w:hAnsiTheme="minorBidi" w:cstheme="minorBidi" w:hint="cs"/>
                <w:b/>
                <w:sz w:val="21"/>
                <w:szCs w:val="21"/>
                <w:rtl/>
                <w:lang w:eastAsia="he-IL"/>
              </w:rPr>
              <w:t xml:space="preserve"> (ובכללם רשות מקרקעי ישראל)</w:t>
            </w:r>
            <w:r>
              <w:rPr>
                <w:rFonts w:asciiTheme="minorBidi" w:hAnsiTheme="minorBidi" w:cstheme="minorBidi" w:hint="cs"/>
                <w:b/>
                <w:sz w:val="21"/>
                <w:szCs w:val="21"/>
                <w:rtl/>
                <w:lang w:eastAsia="he-IL"/>
              </w:rPr>
              <w:t xml:space="preserve">. אבי מכיר היטב את שוק תחנות הכוח ומכירתן. </w:t>
            </w:r>
          </w:p>
          <w:p w:rsidR="005A2CC5" w:rsidRPr="00AF57E9" w:rsidRDefault="00FA039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אבי משמש כיועץ לאגף שמאות ברשות מקרקעי ישראל בנושא קביעת שומות למתקני ייצור חשמל בטכנולוגיות השונות</w:t>
            </w:r>
            <w:r w:rsidR="00825C8D">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ובכלל זה למתקנים בגז טבעי. </w:t>
            </w:r>
          </w:p>
        </w:tc>
      </w:tr>
      <w:tr w:rsidR="007548B0" w:rsidTr="0078596C">
        <w:tc>
          <w:tcPr>
            <w:tcW w:w="9245" w:type="dxa"/>
            <w:tcBorders>
              <w:top w:val="single" w:sz="4" w:space="0" w:color="auto"/>
              <w:left w:val="single" w:sz="4" w:space="0" w:color="auto"/>
              <w:bottom w:val="single" w:sz="4" w:space="0" w:color="auto"/>
              <w:right w:val="single" w:sz="4" w:space="0" w:color="auto"/>
            </w:tcBorders>
          </w:tcPr>
          <w:p w:rsidR="00222867" w:rsidRPr="00AF57E9" w:rsidRDefault="00965D4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במסגרת מומחיותו לאבי קיים הידע</w:t>
            </w:r>
            <w:r w:rsidR="0037077B">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הניסיון</w:t>
            </w:r>
            <w:r w:rsidR="0037077B">
              <w:rPr>
                <w:rFonts w:asciiTheme="minorBidi" w:hAnsiTheme="minorBidi" w:cstheme="minorBidi" w:hint="cs"/>
                <w:b/>
                <w:sz w:val="21"/>
                <w:szCs w:val="21"/>
                <w:rtl/>
                <w:lang w:eastAsia="he-IL"/>
              </w:rPr>
              <w:t xml:space="preserve"> והיכולת</w:t>
            </w:r>
            <w:r>
              <w:rPr>
                <w:rFonts w:asciiTheme="minorBidi" w:hAnsiTheme="minorBidi" w:cstheme="minorBidi" w:hint="cs"/>
                <w:b/>
                <w:sz w:val="21"/>
                <w:szCs w:val="21"/>
                <w:rtl/>
                <w:lang w:eastAsia="he-IL"/>
              </w:rPr>
              <w:t xml:space="preserve"> </w:t>
            </w:r>
            <w:r w:rsidR="0037077B">
              <w:rPr>
                <w:rFonts w:asciiTheme="minorBidi" w:hAnsiTheme="minorBidi" w:cstheme="minorBidi" w:hint="cs"/>
                <w:b/>
                <w:sz w:val="21"/>
                <w:szCs w:val="21"/>
                <w:rtl/>
                <w:lang w:eastAsia="he-IL"/>
              </w:rPr>
              <w:t xml:space="preserve">לבצע </w:t>
            </w:r>
            <w:r>
              <w:rPr>
                <w:rFonts w:asciiTheme="minorBidi" w:hAnsiTheme="minorBidi" w:cstheme="minorBidi" w:hint="cs"/>
                <w:b/>
                <w:sz w:val="21"/>
                <w:szCs w:val="21"/>
                <w:rtl/>
                <w:lang w:eastAsia="he-IL"/>
              </w:rPr>
              <w:t>שילוב</w:t>
            </w:r>
            <w:r w:rsidR="0037077B">
              <w:rPr>
                <w:rFonts w:asciiTheme="minorBidi" w:hAnsiTheme="minorBidi" w:cstheme="minorBidi" w:hint="cs"/>
                <w:b/>
                <w:sz w:val="21"/>
                <w:szCs w:val="21"/>
                <w:rtl/>
                <w:lang w:eastAsia="he-IL"/>
              </w:rPr>
              <w:t xml:space="preserve"> והקבלה של הממשקים שבין</w:t>
            </w:r>
            <w:r>
              <w:rPr>
                <w:rFonts w:asciiTheme="minorBidi" w:hAnsiTheme="minorBidi" w:cstheme="minorBidi" w:hint="cs"/>
                <w:b/>
                <w:sz w:val="21"/>
                <w:szCs w:val="21"/>
                <w:rtl/>
                <w:lang w:eastAsia="he-IL"/>
              </w:rPr>
              <w:t xml:space="preserve"> תחום משק החשמל והרגולציה החלה על יצרני חשמל פרטיים שרכשו תחנת כוח </w:t>
            </w:r>
            <w:r w:rsidR="0037077B">
              <w:rPr>
                <w:rFonts w:asciiTheme="minorBidi" w:hAnsiTheme="minorBidi" w:cstheme="minorBidi" w:hint="cs"/>
                <w:b/>
                <w:sz w:val="21"/>
                <w:szCs w:val="21"/>
                <w:rtl/>
                <w:lang w:eastAsia="he-IL"/>
              </w:rPr>
              <w:t xml:space="preserve">לבין תחום </w:t>
            </w:r>
            <w:r>
              <w:rPr>
                <w:rFonts w:asciiTheme="minorBidi" w:hAnsiTheme="minorBidi" w:cstheme="minorBidi" w:hint="cs"/>
                <w:b/>
                <w:sz w:val="21"/>
                <w:szCs w:val="21"/>
                <w:rtl/>
                <w:lang w:eastAsia="he-IL"/>
              </w:rPr>
              <w:t>נושא מיסוי עסקאות מכר של תחנות כוח</w:t>
            </w:r>
            <w:r w:rsidR="0037077B">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w:t>
            </w:r>
          </w:p>
        </w:tc>
      </w:tr>
      <w:tr w:rsidR="007548B0" w:rsidTr="0078596C">
        <w:tc>
          <w:tcPr>
            <w:tcW w:w="9245" w:type="dxa"/>
            <w:tcBorders>
              <w:top w:val="single" w:sz="4" w:space="0" w:color="auto"/>
              <w:left w:val="single" w:sz="4" w:space="0" w:color="auto"/>
              <w:bottom w:val="single" w:sz="4" w:space="0" w:color="auto"/>
              <w:right w:val="single" w:sz="4" w:space="0" w:color="auto"/>
            </w:tcBorders>
          </w:tcPr>
          <w:p w:rsidR="00222867" w:rsidRPr="00AF57E9" w:rsidRDefault="0037077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אין לי את הידע וההיכרות בתחום משק החשמל המאפשרים לי למצוא ממומחה ספציפי הדומה לאבי ברמת הנושאים שבתחום מומחיותו וברמת </w:t>
            </w:r>
            <w:proofErr w:type="spellStart"/>
            <w:r>
              <w:rPr>
                <w:rFonts w:asciiTheme="minorBidi" w:hAnsiTheme="minorBidi" w:cstheme="minorBidi" w:hint="cs"/>
                <w:b/>
                <w:sz w:val="21"/>
                <w:szCs w:val="21"/>
                <w:rtl/>
                <w:lang w:eastAsia="he-IL"/>
              </w:rPr>
              <w:t>הכרותו</w:t>
            </w:r>
            <w:proofErr w:type="spellEnd"/>
            <w:r>
              <w:rPr>
                <w:rFonts w:asciiTheme="minorBidi" w:hAnsiTheme="minorBidi" w:cstheme="minorBidi" w:hint="cs"/>
                <w:b/>
                <w:sz w:val="21"/>
                <w:szCs w:val="21"/>
                <w:rtl/>
                <w:lang w:eastAsia="he-IL"/>
              </w:rPr>
              <w:t xml:space="preserve"> את תחום עסקאות מכר תחנות כוח </w:t>
            </w:r>
            <w:r w:rsidR="006229FB">
              <w:rPr>
                <w:rFonts w:asciiTheme="minorBidi" w:hAnsiTheme="minorBidi" w:cstheme="minorBidi" w:hint="cs"/>
                <w:b/>
                <w:sz w:val="21"/>
                <w:szCs w:val="21"/>
                <w:rtl/>
                <w:lang w:eastAsia="he-IL"/>
              </w:rPr>
              <w:t xml:space="preserve">המסוגל לתת מענה לשאלות העולות </w:t>
            </w:r>
            <w:proofErr w:type="spellStart"/>
            <w:r w:rsidR="006229FB">
              <w:rPr>
                <w:rFonts w:asciiTheme="minorBidi" w:hAnsiTheme="minorBidi" w:cstheme="minorBidi" w:hint="cs"/>
                <w:b/>
                <w:sz w:val="21"/>
                <w:szCs w:val="21"/>
                <w:rtl/>
                <w:lang w:eastAsia="he-IL"/>
              </w:rPr>
              <w:t>בפאן</w:t>
            </w:r>
            <w:proofErr w:type="spellEnd"/>
            <w:r w:rsidR="006229FB">
              <w:rPr>
                <w:rFonts w:asciiTheme="minorBidi" w:hAnsiTheme="minorBidi" w:cstheme="minorBidi" w:hint="cs"/>
                <w:b/>
                <w:sz w:val="21"/>
                <w:szCs w:val="21"/>
                <w:rtl/>
                <w:lang w:eastAsia="he-IL"/>
              </w:rPr>
              <w:t xml:space="preserve"> </w:t>
            </w:r>
            <w:proofErr w:type="spellStart"/>
            <w:r w:rsidR="006229FB">
              <w:rPr>
                <w:rFonts w:asciiTheme="minorBidi" w:hAnsiTheme="minorBidi" w:cstheme="minorBidi" w:hint="cs"/>
                <w:b/>
                <w:sz w:val="21"/>
                <w:szCs w:val="21"/>
                <w:rtl/>
                <w:lang w:eastAsia="he-IL"/>
              </w:rPr>
              <w:t>המיסויי</w:t>
            </w:r>
            <w:proofErr w:type="spellEnd"/>
            <w:r w:rsidR="006229FB">
              <w:rPr>
                <w:rFonts w:asciiTheme="minorBidi" w:hAnsiTheme="minorBidi" w:cstheme="minorBidi" w:hint="cs"/>
                <w:b/>
                <w:sz w:val="21"/>
                <w:szCs w:val="21"/>
                <w:rtl/>
                <w:lang w:eastAsia="he-IL"/>
              </w:rPr>
              <w:t xml:space="preserve"> של עסקאות המכר שהתשובות להן מצריכות מומחיות בתחום משק החשמל הן מצד הקמת תחנות הכוח על </w:t>
            </w:r>
            <w:proofErr w:type="spellStart"/>
            <w:r w:rsidR="006229FB">
              <w:rPr>
                <w:rFonts w:asciiTheme="minorBidi" w:hAnsiTheme="minorBidi" w:cstheme="minorBidi" w:hint="cs"/>
                <w:b/>
                <w:sz w:val="21"/>
                <w:szCs w:val="21"/>
                <w:rtl/>
                <w:lang w:eastAsia="he-IL"/>
              </w:rPr>
              <w:t>טכנולויות</w:t>
            </w:r>
            <w:proofErr w:type="spellEnd"/>
            <w:r w:rsidR="006229FB">
              <w:rPr>
                <w:rFonts w:asciiTheme="minorBidi" w:hAnsiTheme="minorBidi" w:cstheme="minorBidi" w:hint="cs"/>
                <w:b/>
                <w:sz w:val="21"/>
                <w:szCs w:val="21"/>
                <w:rtl/>
                <w:lang w:eastAsia="he-IL"/>
              </w:rPr>
              <w:t xml:space="preserve"> הייצור השונות האפשריות והן מצד היכולת לבצע ניתוח כלכלי לכלל ההנאות הכלכליות </w:t>
            </w:r>
            <w:r w:rsidR="0078596C">
              <w:rPr>
                <w:rFonts w:asciiTheme="minorBidi" w:hAnsiTheme="minorBidi" w:cstheme="minorBidi" w:hint="cs"/>
                <w:b/>
                <w:sz w:val="21"/>
                <w:szCs w:val="21"/>
                <w:rtl/>
                <w:lang w:eastAsia="he-IL"/>
              </w:rPr>
              <w:t>המתקבלות</w:t>
            </w:r>
            <w:r w:rsidR="006229FB">
              <w:rPr>
                <w:rFonts w:asciiTheme="minorBidi" w:hAnsiTheme="minorBidi" w:cstheme="minorBidi" w:hint="cs"/>
                <w:b/>
                <w:sz w:val="21"/>
                <w:szCs w:val="21"/>
                <w:rtl/>
                <w:lang w:eastAsia="he-IL"/>
              </w:rPr>
              <w:t xml:space="preserve"> מתפעול תחנות כוח</w:t>
            </w:r>
            <w:r w:rsidR="0078596C">
              <w:rPr>
                <w:rFonts w:asciiTheme="minorBidi" w:hAnsiTheme="minorBidi" w:cstheme="minorBidi" w:hint="cs"/>
                <w:b/>
                <w:sz w:val="21"/>
                <w:szCs w:val="21"/>
                <w:rtl/>
                <w:lang w:eastAsia="he-IL"/>
              </w:rPr>
              <w:t xml:space="preserve"> המאפשר לתת מענה לשאלות המיסוי העולות במסגרת עסקאות מכר של תחנות הכוח. </w:t>
            </w:r>
            <w:r w:rsidR="006229FB">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w:t>
            </w:r>
          </w:p>
        </w:tc>
      </w:tr>
    </w:tbl>
    <w:p w:rsidR="00222867" w:rsidRPr="00CF0E6F" w:rsidRDefault="001512ED" w:rsidP="00222867">
      <w:pPr>
        <w:numPr>
          <w:ilvl w:val="12"/>
          <w:numId w:val="0"/>
        </w:numPr>
        <w:ind w:left="283" w:hanging="283"/>
        <w:rPr>
          <w:rFonts w:asciiTheme="minorBidi" w:hAnsiTheme="minorBidi" w:cstheme="minorBidi"/>
          <w:b/>
          <w:sz w:val="5"/>
          <w:szCs w:val="5"/>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B6B29" w:rsidP="00CF0E6F">
      <w:pPr>
        <w:rPr>
          <w:rFonts w:asciiTheme="minorBidi" w:hAnsiTheme="minorBidi" w:cstheme="minorBidi"/>
          <w:b/>
          <w:sz w:val="21"/>
          <w:szCs w:val="21"/>
          <w:rtl/>
        </w:rPr>
      </w:pPr>
      <w:r w:rsidRPr="00AF57E9">
        <w:rPr>
          <w:rFonts w:asciiTheme="minorBidi" w:hAnsiTheme="minorBidi" w:cstheme="minorBidi"/>
          <w:b/>
          <w:sz w:val="21"/>
          <w:szCs w:val="21"/>
          <w:rtl/>
        </w:rPr>
        <w:t>בכבוד רב,</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1512ED">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1512ED">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1512ED">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1512ED" w:rsidP="00CF0E6F"/>
    <w:sectPr w:rsidR="00222867" w:rsidRPr="00817FBA" w:rsidSect="00DE4C1B">
      <w:headerReference w:type="default" r:id="rId7"/>
      <w:footerReference w:type="default" r:id="rId8"/>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12ED" w:rsidRDefault="001512ED">
      <w:r>
        <w:separator/>
      </w:r>
    </w:p>
  </w:endnote>
  <w:endnote w:type="continuationSeparator" w:id="0">
    <w:p w:rsidR="001512ED" w:rsidRDefault="001512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2"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02DC1">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02DC1">
            <w:rPr>
              <w:rFonts w:ascii="Arial" w:hAnsi="Arial"/>
              <w:noProof/>
              <w:color w:val="FFFFFF" w:themeColor="background1"/>
              <w:rtl/>
            </w:rPr>
            <w:t>1</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1512ED"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2"/>
  </w:tbl>
  <w:p w:rsidR="00E678BB" w:rsidRPr="00354861" w:rsidRDefault="001512ED"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12ED" w:rsidRDefault="001512ED">
      <w:r>
        <w:separator/>
      </w:r>
    </w:p>
  </w:footnote>
  <w:footnote w:type="continuationSeparator" w:id="0">
    <w:p w:rsidR="001512ED" w:rsidRDefault="001512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512ED" w:rsidP="008960FF">
          <w:pPr>
            <w:rPr>
              <w:rFonts w:ascii="Arial" w:hAnsi="Arial"/>
            </w:rPr>
          </w:pPr>
        </w:p>
      </w:tc>
      <w:tc>
        <w:tcPr>
          <w:tcW w:w="3612" w:type="dxa"/>
          <w:vMerge/>
          <w:tcBorders>
            <w:left w:val="nil"/>
            <w:right w:val="single" w:sz="4" w:space="0" w:color="auto"/>
          </w:tcBorders>
          <w:shd w:val="clear" w:color="auto" w:fill="F2F2F2"/>
        </w:tcPr>
        <w:p w:rsidR="009220EC" w:rsidRDefault="001512E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1512ED"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1512E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512ED"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1512E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1512E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087473F"/>
    <w:multiLevelType w:val="hybridMultilevel"/>
    <w:tmpl w:val="F2486B16"/>
    <w:lvl w:ilvl="0" w:tplc="2E3891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10"/>
  </w:num>
  <w:num w:numId="11">
    <w:abstractNumId w:val="9"/>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8B0"/>
    <w:rsid w:val="00001D45"/>
    <w:rsid w:val="00125502"/>
    <w:rsid w:val="00146B6F"/>
    <w:rsid w:val="001512ED"/>
    <w:rsid w:val="00336CDD"/>
    <w:rsid w:val="003600E8"/>
    <w:rsid w:val="0037077B"/>
    <w:rsid w:val="004E5A5B"/>
    <w:rsid w:val="005A2CC5"/>
    <w:rsid w:val="006229FB"/>
    <w:rsid w:val="006D684A"/>
    <w:rsid w:val="007548B0"/>
    <w:rsid w:val="0078596C"/>
    <w:rsid w:val="00807493"/>
    <w:rsid w:val="00825C8D"/>
    <w:rsid w:val="008E65F2"/>
    <w:rsid w:val="00902DC1"/>
    <w:rsid w:val="00965D41"/>
    <w:rsid w:val="009B0DD0"/>
    <w:rsid w:val="009B6B29"/>
    <w:rsid w:val="009E5113"/>
    <w:rsid w:val="009F7FB7"/>
    <w:rsid w:val="00A514E9"/>
    <w:rsid w:val="00A65CAD"/>
    <w:rsid w:val="00CA1187"/>
    <w:rsid w:val="00CE0420"/>
    <w:rsid w:val="00CF0E6F"/>
    <w:rsid w:val="00DA0726"/>
    <w:rsid w:val="00DF6F0D"/>
    <w:rsid w:val="00FA03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C559A30-8CC6-4F5D-860A-8C95A1BCC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Off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Office</Template>
  <TotalTime>0</TotalTime>
  <Pages>3</Pages>
  <Words>651</Words>
  <Characters>3256</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נילי דהאן</cp:lastModifiedBy>
  <cp:revision>2</cp:revision>
  <cp:lastPrinted>2024-07-31T03:27:00Z</cp:lastPrinted>
  <dcterms:created xsi:type="dcterms:W3CDTF">2024-07-31T03:28:00Z</dcterms:created>
  <dcterms:modified xsi:type="dcterms:W3CDTF">2024-07-31T03:28:00Z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